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7E4205F0">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】3508020001202410170026</w:t>
      </w:r>
      <w:r>
        <w:rPr>
          <w:rFonts w:hint="eastAsia" w:eastAsia="仿宋_GB2312"/>
          <w:sz w:val="32"/>
          <w:szCs w:val="32"/>
          <w:lang w:eastAsia="zh-CN"/>
        </w:rPr>
        <w:t>号</w:t>
      </w:r>
    </w:p>
    <w:p w14:paraId="17ED358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事人：龙岩莲锤贸易有限公司</w:t>
      </w:r>
    </w:p>
    <w:p w14:paraId="317282F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3F5BCC4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统一社会信用代码（注册号）：91350802MA31PQE18K</w:t>
      </w:r>
    </w:p>
    <w:p w14:paraId="61FC6E6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住所：福建省龙岩市新罗区南城街道莲东北路18号凤凰城3幢603室</w:t>
      </w:r>
    </w:p>
    <w:p w14:paraId="4018524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庄小珍</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AB29DB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仿宋_GB2312" w:eastAsia="仿宋_GB2312"/>
          <w:sz w:val="32"/>
          <w:szCs w:val="32"/>
          <w:lang w:val="en-US" w:eastAsia="zh-CN"/>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04E2EBD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莲锤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17</w:t>
      </w:r>
      <w:r>
        <w:rPr>
          <w:rFonts w:hint="eastAsia" w:ascii="宋体" w:hAnsi="宋体" w:eastAsia="仿宋_GB2312"/>
          <w:sz w:val="30"/>
          <w:szCs w:val="30"/>
          <w:lang w:eastAsia="zh-CN"/>
        </w:rPr>
        <w:t>日立案调查。</w:t>
      </w:r>
    </w:p>
    <w:p w14:paraId="2702106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20</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日短信通知法定代表庄小珍（电话：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04BFFC4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6A4CD98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33A7DFB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3508020001202410170026号），未能送达当事人，2025年2月11日本局通过龙岩市新罗区人民政府网站公示《行政处罚告知书》（新市监南城告罚【2024】3508020001202410170026号），当事人在法定期限内未提出陈述、申辩的要求。</w:t>
      </w:r>
    </w:p>
    <w:p w14:paraId="0E37CC2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5A7C94F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4F77041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7C056B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17C4F25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17398FE2">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r>
        <w:rPr>
          <w:rFonts w:hint="eastAsia" w:ascii="宋体" w:hAnsi="宋体" w:eastAsia="仿宋_GB2312"/>
          <w:sz w:val="30"/>
          <w:szCs w:val="30"/>
          <w:lang w:eastAsia="zh-CN"/>
        </w:rPr>
        <w:t>（市场监督管理部门将依法向社会公示本行政处罚决定信息）</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204E33AE"/>
    <w:rsid w:val="37364292"/>
    <w:rsid w:val="3A6B35F9"/>
    <w:rsid w:val="5A3C48BB"/>
    <w:rsid w:val="5BA53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0B5DDE49066345CC8F97D43507F639F6_13</vt:lpwstr>
  </property>
</Properties>
</file>