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0DEB6">
      <w:pPr>
        <w:pStyle w:val="2"/>
        <w:numPr>
          <w:ilvl w:val="0"/>
          <w:numId w:val="0"/>
        </w:numPr>
        <w:jc w:val="left"/>
        <w:rPr>
          <w:rFonts w:hint="eastAsia" w:ascii="黑体" w:hAnsi="黑体" w:eastAsia="黑体" w:cs="黑体"/>
          <w:b/>
          <w:lang w:val="en-US" w:eastAsia="zh-CN"/>
        </w:rPr>
      </w:pPr>
      <w:bookmarkStart w:id="0" w:name="_Toc4798"/>
      <w:r>
        <w:rPr>
          <w:rFonts w:hint="eastAsia" w:ascii="黑体" w:hAnsi="黑体" w:eastAsia="黑体" w:cs="黑体"/>
          <w:b/>
          <w:lang w:eastAsia="zh-CN"/>
        </w:rPr>
        <w:t>附件</w:t>
      </w:r>
      <w:r>
        <w:rPr>
          <w:rFonts w:hint="eastAsia" w:ascii="黑体" w:hAnsi="黑体" w:eastAsia="黑体" w:cs="黑体"/>
          <w:b/>
          <w:lang w:val="en-US" w:eastAsia="zh-CN"/>
        </w:rPr>
        <w:t>2</w:t>
      </w:r>
    </w:p>
    <w:p w14:paraId="45D06817">
      <w:pPr>
        <w:pStyle w:val="2"/>
        <w:numPr>
          <w:ilvl w:val="0"/>
          <w:numId w:val="0"/>
        </w:numPr>
        <w:rPr>
          <w:b/>
        </w:rPr>
      </w:pPr>
      <w:r>
        <w:rPr>
          <w:rFonts w:hint="eastAsia"/>
          <w:b/>
        </w:rPr>
        <w:t>餐饮服务业安全生产联合检查表</w:t>
      </w:r>
      <w:bookmarkEnd w:id="0"/>
    </w:p>
    <w:p w14:paraId="115602E5">
      <w:pPr>
        <w:spacing w:line="360" w:lineRule="auto"/>
        <w:rPr>
          <w:b/>
        </w:rPr>
      </w:pPr>
      <w:r>
        <w:rPr>
          <w:rFonts w:hint="eastAsia"/>
          <w:b/>
        </w:rPr>
        <w:t>单位：</w:t>
      </w:r>
    </w:p>
    <w:p w14:paraId="0B55DF70">
      <w:pPr>
        <w:spacing w:line="360" w:lineRule="auto"/>
        <w:rPr>
          <w:b/>
        </w:rPr>
      </w:pPr>
      <w:r>
        <w:rPr>
          <w:rFonts w:hint="eastAsia"/>
          <w:b/>
        </w:rPr>
        <w:t>检查日期：</w:t>
      </w:r>
    </w:p>
    <w:p w14:paraId="2CB97764">
      <w:pPr>
        <w:spacing w:line="360" w:lineRule="auto"/>
        <w:rPr>
          <w:b/>
        </w:rPr>
      </w:pPr>
      <w:r>
        <w:rPr>
          <w:rFonts w:hint="eastAsia"/>
          <w:b/>
        </w:rPr>
        <w:t>检查人：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262"/>
        <w:gridCol w:w="5946"/>
        <w:gridCol w:w="1512"/>
      </w:tblGrid>
      <w:tr w14:paraId="6B5EE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tblHeader/>
          <w:jc w:val="center"/>
        </w:trPr>
        <w:tc>
          <w:tcPr>
            <w:tcW w:w="829" w:type="dxa"/>
            <w:vAlign w:val="center"/>
          </w:tcPr>
          <w:p w14:paraId="32E75FBA">
            <w:pPr>
              <w:tabs>
                <w:tab w:val="left" w:pos="370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262" w:type="dxa"/>
            <w:vAlign w:val="center"/>
          </w:tcPr>
          <w:p w14:paraId="76D627AE">
            <w:pPr>
              <w:tabs>
                <w:tab w:val="left" w:pos="370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检查项目</w:t>
            </w:r>
          </w:p>
        </w:tc>
        <w:tc>
          <w:tcPr>
            <w:tcW w:w="5946" w:type="dxa"/>
            <w:vAlign w:val="center"/>
          </w:tcPr>
          <w:p w14:paraId="1054A139">
            <w:pPr>
              <w:tabs>
                <w:tab w:val="left" w:pos="370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检查内容</w:t>
            </w:r>
          </w:p>
        </w:tc>
        <w:tc>
          <w:tcPr>
            <w:tcW w:w="1512" w:type="dxa"/>
            <w:vAlign w:val="center"/>
          </w:tcPr>
          <w:p w14:paraId="02BE4879">
            <w:pPr>
              <w:tabs>
                <w:tab w:val="left" w:pos="370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检查结果</w:t>
            </w:r>
          </w:p>
        </w:tc>
      </w:tr>
      <w:tr w14:paraId="4EFF0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29" w:type="dxa"/>
            <w:vMerge w:val="restart"/>
            <w:vAlign w:val="center"/>
          </w:tcPr>
          <w:p w14:paraId="17548C2F">
            <w:pPr>
              <w:tabs>
                <w:tab w:val="left" w:pos="3705"/>
              </w:tabs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62" w:type="dxa"/>
            <w:vMerge w:val="restart"/>
            <w:vAlign w:val="center"/>
          </w:tcPr>
          <w:p w14:paraId="0F58EC19">
            <w:pPr>
              <w:tabs>
                <w:tab w:val="left" w:pos="370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 口和疏散通道</w:t>
            </w:r>
          </w:p>
        </w:tc>
        <w:tc>
          <w:tcPr>
            <w:tcW w:w="5946" w:type="dxa"/>
            <w:vAlign w:val="center"/>
          </w:tcPr>
          <w:p w14:paraId="749B52CB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营业区域通往建筑物外的安全出口不少于两个</w:t>
            </w:r>
          </w:p>
        </w:tc>
        <w:tc>
          <w:tcPr>
            <w:tcW w:w="1512" w:type="dxa"/>
          </w:tcPr>
          <w:p w14:paraId="5A280438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5E19A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829" w:type="dxa"/>
            <w:vMerge w:val="continue"/>
          </w:tcPr>
          <w:p w14:paraId="66BDD872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1262" w:type="dxa"/>
            <w:vMerge w:val="continue"/>
          </w:tcPr>
          <w:p w14:paraId="12D218CC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06E1932C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一个厅、室的建筑面积大于8</w:t>
            </w:r>
            <w:r>
              <w:rPr>
                <w:rFonts w:hint="eastAsia" w:ascii="宋体" w:hAnsi="宋体"/>
                <w:sz w:val="24"/>
              </w:rPr>
              <w:t>0㎡的，通往建筑物外出口不少于两个</w:t>
            </w:r>
          </w:p>
        </w:tc>
        <w:tc>
          <w:tcPr>
            <w:tcW w:w="1512" w:type="dxa"/>
          </w:tcPr>
          <w:p w14:paraId="450119C4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137D1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829" w:type="dxa"/>
            <w:vMerge w:val="continue"/>
          </w:tcPr>
          <w:p w14:paraId="3CD73F6F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1262" w:type="dxa"/>
            <w:vMerge w:val="continue"/>
          </w:tcPr>
          <w:p w14:paraId="2393D245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7BB0D6E7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建筑面积小于8</w:t>
            </w:r>
            <w:r>
              <w:rPr>
                <w:rFonts w:hint="eastAsia" w:ascii="宋体" w:hAnsi="宋体"/>
                <w:sz w:val="24"/>
              </w:rPr>
              <w:t>0㎡，至少有一个出口通往建筑物外</w:t>
            </w:r>
          </w:p>
        </w:tc>
        <w:tc>
          <w:tcPr>
            <w:tcW w:w="1512" w:type="dxa"/>
          </w:tcPr>
          <w:p w14:paraId="575045EA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179B4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829" w:type="dxa"/>
            <w:vMerge w:val="continue"/>
          </w:tcPr>
          <w:p w14:paraId="612B880A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1262" w:type="dxa"/>
            <w:vMerge w:val="continue"/>
          </w:tcPr>
          <w:p w14:paraId="77576E83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09A44507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疏散门必须向外开启，宽度应不小于1.40m</w:t>
            </w:r>
          </w:p>
        </w:tc>
        <w:tc>
          <w:tcPr>
            <w:tcW w:w="1512" w:type="dxa"/>
          </w:tcPr>
          <w:p w14:paraId="49934C4B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42251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829" w:type="dxa"/>
            <w:vMerge w:val="continue"/>
          </w:tcPr>
          <w:p w14:paraId="4711797A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1262" w:type="dxa"/>
            <w:vMerge w:val="continue"/>
          </w:tcPr>
          <w:p w14:paraId="2DDE11AE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08DC2B74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二层以上的餐厅，营业面积大于8</w:t>
            </w:r>
            <w:r>
              <w:rPr>
                <w:rFonts w:hint="eastAsia" w:ascii="宋体" w:hAnsi="宋体"/>
                <w:sz w:val="24"/>
              </w:rPr>
              <w:t>0㎡，其疏散楼梯应不少于两个</w:t>
            </w:r>
          </w:p>
        </w:tc>
        <w:tc>
          <w:tcPr>
            <w:tcW w:w="1512" w:type="dxa"/>
          </w:tcPr>
          <w:p w14:paraId="496EE35E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68EF6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829" w:type="dxa"/>
            <w:vMerge w:val="continue"/>
          </w:tcPr>
          <w:p w14:paraId="53D884F0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1262" w:type="dxa"/>
            <w:vMerge w:val="continue"/>
          </w:tcPr>
          <w:p w14:paraId="535B567A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0C36E1AC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在疏散通道、安全出口1m范围内无摆放物品</w:t>
            </w:r>
          </w:p>
        </w:tc>
        <w:tc>
          <w:tcPr>
            <w:tcW w:w="1512" w:type="dxa"/>
          </w:tcPr>
          <w:p w14:paraId="6C60E890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30DDB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829" w:type="dxa"/>
            <w:vMerge w:val="continue"/>
          </w:tcPr>
          <w:p w14:paraId="26769056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1262" w:type="dxa"/>
            <w:vMerge w:val="continue"/>
          </w:tcPr>
          <w:p w14:paraId="28CCE53E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0D324EA7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商住楼内的餐饮经营场所与居民住宅的安全出口应该分开设置</w:t>
            </w:r>
          </w:p>
        </w:tc>
        <w:tc>
          <w:tcPr>
            <w:tcW w:w="1512" w:type="dxa"/>
          </w:tcPr>
          <w:p w14:paraId="0C81F7F5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10A0F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829" w:type="dxa"/>
            <w:vMerge w:val="restart"/>
            <w:vAlign w:val="center"/>
          </w:tcPr>
          <w:p w14:paraId="5C511EAE">
            <w:pPr>
              <w:tabs>
                <w:tab w:val="left" w:pos="370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262" w:type="dxa"/>
            <w:vMerge w:val="restart"/>
            <w:vAlign w:val="center"/>
          </w:tcPr>
          <w:p w14:paraId="246F3EB2">
            <w:pPr>
              <w:tabs>
                <w:tab w:val="left" w:pos="370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疏散、报警和指示标志</w:t>
            </w:r>
          </w:p>
        </w:tc>
        <w:tc>
          <w:tcPr>
            <w:tcW w:w="5946" w:type="dxa"/>
            <w:vAlign w:val="center"/>
          </w:tcPr>
          <w:p w14:paraId="6C4CBE3E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设立10个以上雅间的餐饮企业应在房间内设置报警装置和安全逃生路线图</w:t>
            </w:r>
          </w:p>
        </w:tc>
        <w:tc>
          <w:tcPr>
            <w:tcW w:w="1512" w:type="dxa"/>
          </w:tcPr>
          <w:p w14:paraId="4583F98F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45E11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829" w:type="dxa"/>
            <w:vMerge w:val="continue"/>
            <w:vAlign w:val="center"/>
          </w:tcPr>
          <w:p w14:paraId="65FF4A81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7D38719E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1BE64807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二层以上的餐厅，营业面积大于8</w:t>
            </w:r>
            <w:r>
              <w:rPr>
                <w:rFonts w:hint="eastAsia" w:ascii="宋体" w:hAnsi="宋体"/>
                <w:sz w:val="24"/>
              </w:rPr>
              <w:t>0㎡，其疏散楼梯应当不少于2个</w:t>
            </w:r>
          </w:p>
        </w:tc>
        <w:tc>
          <w:tcPr>
            <w:tcW w:w="1512" w:type="dxa"/>
          </w:tcPr>
          <w:p w14:paraId="1B555A2F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1D601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829" w:type="dxa"/>
            <w:vMerge w:val="continue"/>
            <w:vAlign w:val="center"/>
          </w:tcPr>
          <w:p w14:paraId="51E6D1AA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36F9E548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22E0AC95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安全出口、疏散通道和他主要疏散线路的顶部、地面和靠近地面1m以下的墙面，应设置符合国家规定的中英文灯光疏散指标标志</w:t>
            </w:r>
          </w:p>
        </w:tc>
        <w:tc>
          <w:tcPr>
            <w:tcW w:w="1512" w:type="dxa"/>
          </w:tcPr>
          <w:p w14:paraId="6BB82FF8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116A8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829" w:type="dxa"/>
            <w:vMerge w:val="continue"/>
            <w:vAlign w:val="center"/>
          </w:tcPr>
          <w:p w14:paraId="6FA38C81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3CC9CADA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573B3E5C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疏散指示标志最大间距应不大于20m</w:t>
            </w:r>
          </w:p>
        </w:tc>
        <w:tc>
          <w:tcPr>
            <w:tcW w:w="1512" w:type="dxa"/>
          </w:tcPr>
          <w:p w14:paraId="60F80B2A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66BDB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829" w:type="dxa"/>
            <w:vMerge w:val="continue"/>
            <w:vAlign w:val="center"/>
          </w:tcPr>
          <w:p w14:paraId="0F02ADCD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41193AC1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4C3FB01D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疏散标志明显、连续、不遮挡</w:t>
            </w:r>
          </w:p>
        </w:tc>
        <w:tc>
          <w:tcPr>
            <w:tcW w:w="1512" w:type="dxa"/>
          </w:tcPr>
          <w:p w14:paraId="3F5D184D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0AD3A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829" w:type="dxa"/>
            <w:vMerge w:val="continue"/>
            <w:vAlign w:val="center"/>
          </w:tcPr>
          <w:p w14:paraId="41BFE817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143B7AA7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21639290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通道应设置火灾事故照明，其地面最低照度应低于0.5Lx，应急照明连续供电时间应不小于30min</w:t>
            </w:r>
          </w:p>
        </w:tc>
        <w:tc>
          <w:tcPr>
            <w:tcW w:w="1512" w:type="dxa"/>
          </w:tcPr>
          <w:p w14:paraId="12ED24F3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1982E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829" w:type="dxa"/>
            <w:vMerge w:val="continue"/>
            <w:vAlign w:val="center"/>
          </w:tcPr>
          <w:p w14:paraId="4C91AA4C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45B7E8FE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65AC6AE6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设置应急广播系统和报警装置，遇紧急情况可以立即通知到大堂、厅房、雅间和后厨等所有部位</w:t>
            </w:r>
          </w:p>
        </w:tc>
        <w:tc>
          <w:tcPr>
            <w:tcW w:w="1512" w:type="dxa"/>
          </w:tcPr>
          <w:p w14:paraId="2E1D6E48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5ADFA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9" w:type="dxa"/>
            <w:vAlign w:val="center"/>
          </w:tcPr>
          <w:p w14:paraId="35202043">
            <w:pPr>
              <w:tabs>
                <w:tab w:val="left" w:pos="370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262" w:type="dxa"/>
            <w:vAlign w:val="center"/>
          </w:tcPr>
          <w:p w14:paraId="180C9C2E">
            <w:pPr>
              <w:tabs>
                <w:tab w:val="left" w:pos="370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机械排烟设施</w:t>
            </w:r>
          </w:p>
        </w:tc>
        <w:tc>
          <w:tcPr>
            <w:tcW w:w="5946" w:type="dxa"/>
            <w:vAlign w:val="center"/>
          </w:tcPr>
          <w:p w14:paraId="275CA07B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应在以下场所设排烟设施：地下房间、无窗房间、超过20m且无自然排烟的疏散走道和直接自然通风、长度超过40m的疏散内走道 </w:t>
            </w:r>
          </w:p>
        </w:tc>
        <w:tc>
          <w:tcPr>
            <w:tcW w:w="1512" w:type="dxa"/>
          </w:tcPr>
          <w:p w14:paraId="16CAF646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3EDDC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829" w:type="dxa"/>
            <w:vMerge w:val="restart"/>
            <w:vAlign w:val="center"/>
          </w:tcPr>
          <w:p w14:paraId="3FBC4D58">
            <w:pPr>
              <w:tabs>
                <w:tab w:val="left" w:pos="370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262" w:type="dxa"/>
            <w:vMerge w:val="restart"/>
            <w:vAlign w:val="center"/>
          </w:tcPr>
          <w:p w14:paraId="4C70C3DA">
            <w:pPr>
              <w:tabs>
                <w:tab w:val="left" w:pos="370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消防设施</w:t>
            </w:r>
          </w:p>
        </w:tc>
        <w:tc>
          <w:tcPr>
            <w:tcW w:w="5946" w:type="dxa"/>
            <w:vAlign w:val="center"/>
          </w:tcPr>
          <w:p w14:paraId="265D21A7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餐饮企业与其他建筑毗连或者附设在其他建筑物内时，应当按照独立的防火分区设置</w:t>
            </w:r>
          </w:p>
        </w:tc>
        <w:tc>
          <w:tcPr>
            <w:tcW w:w="1512" w:type="dxa"/>
          </w:tcPr>
          <w:p w14:paraId="54E34595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09754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829" w:type="dxa"/>
            <w:vMerge w:val="continue"/>
            <w:vAlign w:val="center"/>
          </w:tcPr>
          <w:p w14:paraId="728D2A74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5E33339F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10CEE3C1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建筑面积大于100</w:t>
            </w:r>
            <w:r>
              <w:rPr>
                <w:rFonts w:hint="eastAsia" w:ascii="宋体" w:hAnsi="宋体"/>
                <w:sz w:val="24"/>
              </w:rPr>
              <w:t>0㎡餐饮服务企业应设置消防栓、自动喷淋灭火、火灾自动报警和火灾事故广播系统</w:t>
            </w:r>
          </w:p>
        </w:tc>
        <w:tc>
          <w:tcPr>
            <w:tcW w:w="1512" w:type="dxa"/>
          </w:tcPr>
          <w:p w14:paraId="19177218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2B016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829" w:type="dxa"/>
            <w:vMerge w:val="continue"/>
            <w:vAlign w:val="center"/>
          </w:tcPr>
          <w:p w14:paraId="070C4BAD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732F0F99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170E3E0A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对消防设施定期检查和维护保养。每年至少进行一次全面的检查测试，保证完好有效</w:t>
            </w:r>
          </w:p>
        </w:tc>
        <w:tc>
          <w:tcPr>
            <w:tcW w:w="1512" w:type="dxa"/>
          </w:tcPr>
          <w:p w14:paraId="48934EF9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71F2D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829" w:type="dxa"/>
            <w:vMerge w:val="continue"/>
            <w:vAlign w:val="center"/>
          </w:tcPr>
          <w:p w14:paraId="37366CD1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07FD253D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4A7DC683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应在餐饮、操作间设置轻便灭火器材，灭火器材配置点的间距应不大于20m</w:t>
            </w:r>
          </w:p>
        </w:tc>
        <w:tc>
          <w:tcPr>
            <w:tcW w:w="1512" w:type="dxa"/>
          </w:tcPr>
          <w:p w14:paraId="1A2D5DBB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2B33B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9" w:type="dxa"/>
            <w:vMerge w:val="restart"/>
            <w:vAlign w:val="center"/>
          </w:tcPr>
          <w:p w14:paraId="7D1E15E7">
            <w:pPr>
              <w:tabs>
                <w:tab w:val="left" w:pos="370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262" w:type="dxa"/>
            <w:vMerge w:val="restart"/>
            <w:vAlign w:val="center"/>
          </w:tcPr>
          <w:p w14:paraId="7BDCB13D">
            <w:pPr>
              <w:tabs>
                <w:tab w:val="left" w:pos="370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电气设备</w:t>
            </w:r>
          </w:p>
        </w:tc>
        <w:tc>
          <w:tcPr>
            <w:tcW w:w="5946" w:type="dxa"/>
            <w:vAlign w:val="center"/>
          </w:tcPr>
          <w:p w14:paraId="15D682ED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电器设备的安装应认真执行各项操作规程</w:t>
            </w:r>
          </w:p>
        </w:tc>
        <w:tc>
          <w:tcPr>
            <w:tcW w:w="1512" w:type="dxa"/>
          </w:tcPr>
          <w:p w14:paraId="532DD615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05BB4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829" w:type="dxa"/>
            <w:vMerge w:val="continue"/>
            <w:vAlign w:val="center"/>
          </w:tcPr>
          <w:p w14:paraId="1C4AA664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58783DD4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4E0DFED1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各厅室须设置电源线与可燃结构有安全距离，或设非燃隔离层</w:t>
            </w:r>
          </w:p>
        </w:tc>
        <w:tc>
          <w:tcPr>
            <w:tcW w:w="1512" w:type="dxa"/>
          </w:tcPr>
          <w:p w14:paraId="77B1150C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1169C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829" w:type="dxa"/>
            <w:vMerge w:val="continue"/>
            <w:vAlign w:val="center"/>
          </w:tcPr>
          <w:p w14:paraId="0FFD73E1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4272F535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63523BB1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配电线路须穿金属管线保护，不得采塑料管线</w:t>
            </w:r>
          </w:p>
        </w:tc>
        <w:tc>
          <w:tcPr>
            <w:tcW w:w="1512" w:type="dxa"/>
          </w:tcPr>
          <w:p w14:paraId="313C9301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16F25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829" w:type="dxa"/>
            <w:vMerge w:val="continue"/>
            <w:vAlign w:val="center"/>
          </w:tcPr>
          <w:p w14:paraId="1450AE04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6A1430B2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3D816A7C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禁止拉临时电线，凡移动的电器设备，其电源必须采用橡胶电缆</w:t>
            </w:r>
          </w:p>
        </w:tc>
        <w:tc>
          <w:tcPr>
            <w:tcW w:w="1512" w:type="dxa"/>
          </w:tcPr>
          <w:p w14:paraId="2E07C982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53E7F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829" w:type="dxa"/>
            <w:vMerge w:val="continue"/>
            <w:vAlign w:val="center"/>
          </w:tcPr>
          <w:p w14:paraId="1FB69DD0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72AE3BDD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3AF1FA22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不得超负荷运载，电气设备每年至少由具备资格的专业部门进行一次安全检测</w:t>
            </w:r>
          </w:p>
        </w:tc>
        <w:tc>
          <w:tcPr>
            <w:tcW w:w="1512" w:type="dxa"/>
          </w:tcPr>
          <w:p w14:paraId="7BAFDEFB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11930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  <w:jc w:val="center"/>
        </w:trPr>
        <w:tc>
          <w:tcPr>
            <w:tcW w:w="829" w:type="dxa"/>
            <w:vMerge w:val="restart"/>
            <w:vAlign w:val="center"/>
          </w:tcPr>
          <w:p w14:paraId="4F4FBBCA">
            <w:pPr>
              <w:tabs>
                <w:tab w:val="left" w:pos="370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262" w:type="dxa"/>
            <w:vMerge w:val="restart"/>
            <w:vAlign w:val="center"/>
          </w:tcPr>
          <w:p w14:paraId="7C677F29">
            <w:pPr>
              <w:tabs>
                <w:tab w:val="left" w:pos="370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燃气和灶具使用检查</w:t>
            </w:r>
          </w:p>
        </w:tc>
        <w:tc>
          <w:tcPr>
            <w:tcW w:w="5946" w:type="dxa"/>
            <w:vAlign w:val="center"/>
          </w:tcPr>
          <w:p w14:paraId="63E34EDE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所有餐饮企业抽油烟机、集烟罩、排油烟管道清理工作纳人防火责任制，实行重点管理，每季度应全面清理一次。排油烟管道转角处的清理，每季度应全面清理一次。排油烟管道转道角处清理每月应不少于一次</w:t>
            </w:r>
          </w:p>
        </w:tc>
        <w:tc>
          <w:tcPr>
            <w:tcW w:w="1512" w:type="dxa"/>
          </w:tcPr>
          <w:p w14:paraId="22E0F52B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3989C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829" w:type="dxa"/>
            <w:vMerge w:val="continue"/>
          </w:tcPr>
          <w:p w14:paraId="6728BB24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1262" w:type="dxa"/>
            <w:vMerge w:val="continue"/>
          </w:tcPr>
          <w:p w14:paraId="5114BCD7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053B1300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对燃气重管道、燃气管道自动切断阀，调压装置、燃气灶具、阀门，每日下班后应认真进行检查，并有记录备查</w:t>
            </w:r>
          </w:p>
        </w:tc>
        <w:tc>
          <w:tcPr>
            <w:tcW w:w="1512" w:type="dxa"/>
          </w:tcPr>
          <w:p w14:paraId="76F09D43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2F40E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829" w:type="dxa"/>
            <w:vMerge w:val="continue"/>
          </w:tcPr>
          <w:p w14:paraId="7273FD2E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1262" w:type="dxa"/>
            <w:vMerge w:val="continue"/>
          </w:tcPr>
          <w:p w14:paraId="258C0A4A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61330E27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使用燃气、调压装置室等重点部位设置可燃气体报警探测器，对探测器至少每月进行一次测试</w:t>
            </w:r>
          </w:p>
        </w:tc>
        <w:tc>
          <w:tcPr>
            <w:tcW w:w="1512" w:type="dxa"/>
          </w:tcPr>
          <w:p w14:paraId="4A7BC443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69512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829" w:type="dxa"/>
            <w:vMerge w:val="continue"/>
          </w:tcPr>
          <w:p w14:paraId="4F56CB36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1262" w:type="dxa"/>
            <w:vMerge w:val="continue"/>
          </w:tcPr>
          <w:p w14:paraId="257301F6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4DDC79CB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高层建筑的燃气应采用管道供气，禁止使用瓶装液化石油气</w:t>
            </w:r>
          </w:p>
        </w:tc>
        <w:tc>
          <w:tcPr>
            <w:tcW w:w="1512" w:type="dxa"/>
          </w:tcPr>
          <w:p w14:paraId="3706ADFE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606EE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829" w:type="dxa"/>
            <w:vMerge w:val="continue"/>
          </w:tcPr>
          <w:p w14:paraId="2A409E00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1262" w:type="dxa"/>
            <w:vMerge w:val="continue"/>
          </w:tcPr>
          <w:p w14:paraId="7FAFA616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02ADE779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设置在地下的食品加工、餐饮等部位禁止使用液化石油气作为燃料</w:t>
            </w:r>
          </w:p>
        </w:tc>
        <w:tc>
          <w:tcPr>
            <w:tcW w:w="1512" w:type="dxa"/>
          </w:tcPr>
          <w:p w14:paraId="32C90DAE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1C325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829" w:type="dxa"/>
            <w:vMerge w:val="continue"/>
          </w:tcPr>
          <w:p w14:paraId="1638DCC5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1262" w:type="dxa"/>
            <w:vMerge w:val="continue"/>
          </w:tcPr>
          <w:p w14:paraId="7E0E622D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07F85521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使用和备用液化石油气总重量超过10</w:t>
            </w:r>
            <w:r>
              <w:rPr>
                <w:rFonts w:hint="eastAsia" w:ascii="宋体" w:hAnsi="宋体"/>
                <w:sz w:val="24"/>
              </w:rPr>
              <w:t>0㎏、钢瓶总数超过30瓶的应设置专用瓶间</w:t>
            </w:r>
          </w:p>
        </w:tc>
        <w:tc>
          <w:tcPr>
            <w:tcW w:w="1512" w:type="dxa"/>
          </w:tcPr>
          <w:p w14:paraId="2E619A41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3B43C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829" w:type="dxa"/>
            <w:vMerge w:val="continue"/>
          </w:tcPr>
          <w:p w14:paraId="5B728843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1262" w:type="dxa"/>
            <w:vMerge w:val="continue"/>
          </w:tcPr>
          <w:p w14:paraId="049E49BB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7E169129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使用和备用钢瓶应分开设置，并用防火墙隔开</w:t>
            </w:r>
          </w:p>
        </w:tc>
        <w:tc>
          <w:tcPr>
            <w:tcW w:w="1512" w:type="dxa"/>
          </w:tcPr>
          <w:p w14:paraId="26ABCB07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7D960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29" w:type="dxa"/>
            <w:vMerge w:val="continue"/>
            <w:vAlign w:val="center"/>
          </w:tcPr>
          <w:p w14:paraId="36FEEC7C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5E3A7F17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62700FC2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气瓶间内不得设置电器开关</w:t>
            </w:r>
          </w:p>
        </w:tc>
        <w:tc>
          <w:tcPr>
            <w:tcW w:w="1512" w:type="dxa"/>
          </w:tcPr>
          <w:p w14:paraId="5C2047E8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12FA1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829" w:type="dxa"/>
            <w:vMerge w:val="continue"/>
            <w:vAlign w:val="center"/>
          </w:tcPr>
          <w:p w14:paraId="302A3118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5483260D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5E306FD3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气瓶间内不得放置易燃物品等杂物</w:t>
            </w:r>
          </w:p>
        </w:tc>
        <w:tc>
          <w:tcPr>
            <w:tcW w:w="1512" w:type="dxa"/>
          </w:tcPr>
          <w:p w14:paraId="40575781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475A1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829" w:type="dxa"/>
            <w:vMerge w:val="continue"/>
            <w:vAlign w:val="center"/>
          </w:tcPr>
          <w:p w14:paraId="312A1EC3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61523B91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5C146EAC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气瓶间内应有通风设施</w:t>
            </w:r>
          </w:p>
        </w:tc>
        <w:tc>
          <w:tcPr>
            <w:tcW w:w="1512" w:type="dxa"/>
          </w:tcPr>
          <w:p w14:paraId="0B02D7E1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2F134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829" w:type="dxa"/>
            <w:vMerge w:val="continue"/>
            <w:vAlign w:val="center"/>
          </w:tcPr>
          <w:p w14:paraId="0CA0D900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6EFBE7F7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7FF6D650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瓶库周围应划定禁火区、设置明显的安全标志</w:t>
            </w:r>
          </w:p>
        </w:tc>
        <w:tc>
          <w:tcPr>
            <w:tcW w:w="1512" w:type="dxa"/>
          </w:tcPr>
          <w:p w14:paraId="3A775F43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66B99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829" w:type="dxa"/>
            <w:vMerge w:val="continue"/>
            <w:vAlign w:val="center"/>
          </w:tcPr>
          <w:p w14:paraId="1BE729F5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777A6DB1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10E07CF5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瓶库应配备相应数量的干粉灭火器</w:t>
            </w:r>
          </w:p>
        </w:tc>
        <w:tc>
          <w:tcPr>
            <w:tcW w:w="1512" w:type="dxa"/>
          </w:tcPr>
          <w:p w14:paraId="300C57E9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464CC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829" w:type="dxa"/>
            <w:vMerge w:val="continue"/>
            <w:vAlign w:val="center"/>
          </w:tcPr>
          <w:p w14:paraId="67F8BE31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4E1D87A3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41E62043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灶具与钢瓶之间的净距离应大于0.5 m</w:t>
            </w:r>
          </w:p>
        </w:tc>
        <w:tc>
          <w:tcPr>
            <w:tcW w:w="1512" w:type="dxa"/>
          </w:tcPr>
          <w:p w14:paraId="6A229265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2948C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829" w:type="dxa"/>
            <w:vMerge w:val="continue"/>
            <w:vAlign w:val="center"/>
          </w:tcPr>
          <w:p w14:paraId="6BCE6AFB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00128E56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30045933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灶具与钢瓶之间的连接软管长度应控制在2 m以内</w:t>
            </w:r>
          </w:p>
        </w:tc>
        <w:tc>
          <w:tcPr>
            <w:tcW w:w="1512" w:type="dxa"/>
          </w:tcPr>
          <w:p w14:paraId="2B5BE1EA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1A66E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829" w:type="dxa"/>
            <w:vMerge w:val="continue"/>
            <w:vAlign w:val="center"/>
          </w:tcPr>
          <w:p w14:paraId="4FAEF921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1262" w:type="dxa"/>
            <w:vMerge w:val="continue"/>
            <w:vAlign w:val="center"/>
          </w:tcPr>
          <w:p w14:paraId="66520B57">
            <w:pPr>
              <w:tabs>
                <w:tab w:val="left" w:pos="3705"/>
              </w:tabs>
              <w:jc w:val="center"/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66429A48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灶具与钢瓶之间的连接软管按规定更换</w:t>
            </w:r>
          </w:p>
        </w:tc>
        <w:tc>
          <w:tcPr>
            <w:tcW w:w="1512" w:type="dxa"/>
          </w:tcPr>
          <w:p w14:paraId="0DB33094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7FAA8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9" w:type="dxa"/>
            <w:vMerge w:val="restart"/>
            <w:vAlign w:val="center"/>
          </w:tcPr>
          <w:p w14:paraId="1A7610FE">
            <w:pPr>
              <w:tabs>
                <w:tab w:val="left" w:pos="370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262" w:type="dxa"/>
            <w:vMerge w:val="restart"/>
            <w:vAlign w:val="center"/>
          </w:tcPr>
          <w:p w14:paraId="14230831">
            <w:pPr>
              <w:tabs>
                <w:tab w:val="left" w:pos="370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安全管理</w:t>
            </w:r>
          </w:p>
        </w:tc>
        <w:tc>
          <w:tcPr>
            <w:tcW w:w="5946" w:type="dxa"/>
            <w:vAlign w:val="center"/>
          </w:tcPr>
          <w:p w14:paraId="5CF92EEA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餐饮服务企业应建立全各项安全责任制，明确各岗位人员的安全责任，落实各项安全责任制</w:t>
            </w:r>
          </w:p>
        </w:tc>
        <w:tc>
          <w:tcPr>
            <w:tcW w:w="1512" w:type="dxa"/>
          </w:tcPr>
          <w:p w14:paraId="728D0997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02FF4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829" w:type="dxa"/>
            <w:vMerge w:val="continue"/>
          </w:tcPr>
          <w:p w14:paraId="481A667A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1262" w:type="dxa"/>
            <w:vMerge w:val="continue"/>
          </w:tcPr>
          <w:p w14:paraId="26949A62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20906A8F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餐饮服务企业应依法设置安全管理机构或配备专（兼）职安全管理人员</w:t>
            </w:r>
          </w:p>
        </w:tc>
        <w:tc>
          <w:tcPr>
            <w:tcW w:w="1512" w:type="dxa"/>
          </w:tcPr>
          <w:p w14:paraId="759F20B9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0E4C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829" w:type="dxa"/>
            <w:vMerge w:val="continue"/>
          </w:tcPr>
          <w:p w14:paraId="73360CFB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1262" w:type="dxa"/>
            <w:vMerge w:val="continue"/>
          </w:tcPr>
          <w:p w14:paraId="2F8128FF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3033F2C6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餐饮服务企业应当对从业人员进行安全教育和培训，未经安全培训和培训考核不合格的人员不得上岗</w:t>
            </w:r>
          </w:p>
        </w:tc>
        <w:tc>
          <w:tcPr>
            <w:tcW w:w="1512" w:type="dxa"/>
          </w:tcPr>
          <w:p w14:paraId="76C84F16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6854C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829" w:type="dxa"/>
            <w:vMerge w:val="continue"/>
          </w:tcPr>
          <w:p w14:paraId="037655F7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1262" w:type="dxa"/>
            <w:vMerge w:val="continue"/>
          </w:tcPr>
          <w:p w14:paraId="5EB14769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4547614B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餐饮服务企业应制订事件应急预案，并进行预案的演练，</w:t>
            </w:r>
            <w:r>
              <w:rPr>
                <w:rFonts w:hint="eastAsia"/>
                <w:sz w:val="24"/>
                <w:lang w:eastAsia="zh-CN"/>
              </w:rPr>
              <w:t>预案</w:t>
            </w:r>
            <w:r>
              <w:rPr>
                <w:rFonts w:hint="eastAsia"/>
                <w:sz w:val="24"/>
              </w:rPr>
              <w:t>演练每半年必须进行一次</w:t>
            </w:r>
          </w:p>
        </w:tc>
        <w:tc>
          <w:tcPr>
            <w:tcW w:w="1512" w:type="dxa"/>
          </w:tcPr>
          <w:p w14:paraId="0DE9300E">
            <w:pPr>
              <w:tabs>
                <w:tab w:val="left" w:pos="3705"/>
              </w:tabs>
              <w:rPr>
                <w:sz w:val="24"/>
              </w:rPr>
            </w:pPr>
          </w:p>
        </w:tc>
      </w:tr>
      <w:tr w14:paraId="25716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829" w:type="dxa"/>
            <w:vMerge w:val="continue"/>
          </w:tcPr>
          <w:p w14:paraId="639911FA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1262" w:type="dxa"/>
            <w:vMerge w:val="continue"/>
          </w:tcPr>
          <w:p w14:paraId="5F49D609">
            <w:pPr>
              <w:tabs>
                <w:tab w:val="left" w:pos="3705"/>
              </w:tabs>
              <w:rPr>
                <w:sz w:val="24"/>
              </w:rPr>
            </w:pPr>
          </w:p>
        </w:tc>
        <w:tc>
          <w:tcPr>
            <w:tcW w:w="5946" w:type="dxa"/>
            <w:vAlign w:val="center"/>
          </w:tcPr>
          <w:p w14:paraId="539BAD65">
            <w:pPr>
              <w:tabs>
                <w:tab w:val="left" w:pos="370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有关负责人和从业人员应该掌握预案内容，履行预案规定的岗位职责</w:t>
            </w:r>
          </w:p>
        </w:tc>
        <w:tc>
          <w:tcPr>
            <w:tcW w:w="1512" w:type="dxa"/>
          </w:tcPr>
          <w:p w14:paraId="46754720">
            <w:pPr>
              <w:tabs>
                <w:tab w:val="left" w:pos="3705"/>
              </w:tabs>
              <w:rPr>
                <w:sz w:val="24"/>
              </w:rPr>
            </w:pPr>
          </w:p>
        </w:tc>
      </w:tr>
    </w:tbl>
    <w:p w14:paraId="2F44139B"/>
    <w:p w14:paraId="3A677FF1"/>
    <w:p w14:paraId="50336BBA">
      <w:pPr>
        <w:spacing w:line="560" w:lineRule="exact"/>
      </w:pPr>
    </w:p>
    <w:p w14:paraId="36E60C25">
      <w:pPr>
        <w:spacing w:line="560" w:lineRule="exact"/>
      </w:pPr>
    </w:p>
    <w:p w14:paraId="3900B5A4">
      <w:pPr>
        <w:spacing w:line="560" w:lineRule="exact"/>
      </w:pPr>
    </w:p>
    <w:p w14:paraId="470DCEC0">
      <w:pPr>
        <w:spacing w:line="560" w:lineRule="exact"/>
      </w:pPr>
    </w:p>
    <w:p w14:paraId="3C527656">
      <w:pPr>
        <w:spacing w:line="560" w:lineRule="exact"/>
      </w:pPr>
    </w:p>
    <w:p w14:paraId="53965586">
      <w:pPr>
        <w:spacing w:line="560" w:lineRule="exact"/>
      </w:pPr>
    </w:p>
    <w:p w14:paraId="5293FEA8">
      <w:pPr>
        <w:spacing w:line="560" w:lineRule="exact"/>
      </w:pPr>
    </w:p>
    <w:p w14:paraId="711C38EC">
      <w:pPr>
        <w:spacing w:line="560" w:lineRule="exact"/>
      </w:pPr>
    </w:p>
    <w:p w14:paraId="16B75BF4">
      <w:pPr>
        <w:spacing w:line="560" w:lineRule="exact"/>
      </w:pPr>
    </w:p>
    <w:p w14:paraId="56F2F349">
      <w:pPr>
        <w:spacing w:line="560" w:lineRule="exact"/>
      </w:pPr>
    </w:p>
    <w:p w14:paraId="0DB247A2">
      <w:pPr>
        <w:spacing w:line="560" w:lineRule="exact"/>
      </w:pPr>
    </w:p>
    <w:p w14:paraId="3FE970CB">
      <w:pPr>
        <w:spacing w:line="560" w:lineRule="exact"/>
      </w:pPr>
    </w:p>
    <w:p w14:paraId="0933FA63">
      <w:pPr>
        <w:spacing w:line="560" w:lineRule="exact"/>
      </w:pPr>
    </w:p>
    <w:p w14:paraId="1D1021C1">
      <w:pPr>
        <w:spacing w:line="560" w:lineRule="exact"/>
      </w:pPr>
    </w:p>
    <w:p w14:paraId="5D77EF59">
      <w:pPr>
        <w:spacing w:line="560" w:lineRule="exact"/>
      </w:pPr>
    </w:p>
    <w:p w14:paraId="0469AE61">
      <w:pPr>
        <w:spacing w:line="560" w:lineRule="exact"/>
      </w:pPr>
    </w:p>
    <w:p w14:paraId="36ACF783">
      <w:pPr>
        <w:spacing w:line="560" w:lineRule="exact"/>
        <w:rPr>
          <w:rFonts w:hint="eastAsia"/>
          <w:lang w:eastAsia="zh-CN"/>
        </w:rPr>
      </w:pP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41634525"/>
    </w:sdtPr>
    <w:sdtEndPr>
      <w:rPr>
        <w:rFonts w:asciiTheme="minorEastAsia" w:hAnsiTheme="minorEastAsia"/>
        <w:sz w:val="30"/>
        <w:szCs w:val="30"/>
      </w:rPr>
    </w:sdtEndPr>
    <w:sdtContent>
      <w:p w14:paraId="24EF627E">
        <w:pPr>
          <w:pStyle w:val="5"/>
          <w:jc w:val="right"/>
          <w:rPr>
            <w:rFonts w:asciiTheme="minorEastAsia" w:hAnsiTheme="minorEastAsia"/>
            <w:sz w:val="30"/>
            <w:szCs w:val="30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6 -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390416FC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5AFDBD"/>
    <w:multiLevelType w:val="singleLevel"/>
    <w:tmpl w:val="1C5AFDBD"/>
    <w:lvl w:ilvl="0" w:tentative="0">
      <w:start w:val="1"/>
      <w:numFmt w:val="decimal"/>
      <w:pStyle w:val="2"/>
      <w:lvlText w:val="%1. "/>
      <w:lvlJc w:val="left"/>
      <w:pPr>
        <w:tabs>
          <w:tab w:val="left" w:pos="0"/>
        </w:tabs>
        <w:ind w:left="0" w:firstLine="0"/>
      </w:pPr>
      <w:rPr>
        <w:rFonts w:hint="default" w:eastAsia="黑体"/>
        <w:sz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77"/>
    <w:rsid w:val="000468E7"/>
    <w:rsid w:val="00047726"/>
    <w:rsid w:val="000D6060"/>
    <w:rsid w:val="00113594"/>
    <w:rsid w:val="001B179F"/>
    <w:rsid w:val="002C4438"/>
    <w:rsid w:val="003C502A"/>
    <w:rsid w:val="003E5B9B"/>
    <w:rsid w:val="004B7EA4"/>
    <w:rsid w:val="004D4A68"/>
    <w:rsid w:val="005B3B8F"/>
    <w:rsid w:val="00631C69"/>
    <w:rsid w:val="00855977"/>
    <w:rsid w:val="00A7679E"/>
    <w:rsid w:val="00C546DB"/>
    <w:rsid w:val="00E45673"/>
    <w:rsid w:val="00F45561"/>
    <w:rsid w:val="00F80A39"/>
    <w:rsid w:val="02DD00D7"/>
    <w:rsid w:val="0447120B"/>
    <w:rsid w:val="07BB2669"/>
    <w:rsid w:val="0DDC74AE"/>
    <w:rsid w:val="0E1053AA"/>
    <w:rsid w:val="11EE155E"/>
    <w:rsid w:val="124B4C03"/>
    <w:rsid w:val="134246DD"/>
    <w:rsid w:val="15883157"/>
    <w:rsid w:val="17FC1030"/>
    <w:rsid w:val="18512847"/>
    <w:rsid w:val="1F5C044F"/>
    <w:rsid w:val="2F224575"/>
    <w:rsid w:val="2F2D352F"/>
    <w:rsid w:val="36F45348"/>
    <w:rsid w:val="383733B0"/>
    <w:rsid w:val="39AB341F"/>
    <w:rsid w:val="3CE70375"/>
    <w:rsid w:val="3CFF4071"/>
    <w:rsid w:val="450A60D4"/>
    <w:rsid w:val="48E64762"/>
    <w:rsid w:val="4E7A1D50"/>
    <w:rsid w:val="52FC545A"/>
    <w:rsid w:val="54717115"/>
    <w:rsid w:val="5BE0170F"/>
    <w:rsid w:val="5E3BB2EE"/>
    <w:rsid w:val="636B6AA9"/>
    <w:rsid w:val="6BDD21BA"/>
    <w:rsid w:val="6C9A7AC3"/>
    <w:rsid w:val="6FD3B735"/>
    <w:rsid w:val="7281482A"/>
    <w:rsid w:val="7B085D4C"/>
    <w:rsid w:val="7DF804B8"/>
    <w:rsid w:val="BEFFC44C"/>
    <w:rsid w:val="EFF1DE31"/>
    <w:rsid w:val="FEBF52E2"/>
    <w:rsid w:val="FFFFC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napToGrid w:val="0"/>
      <w:spacing w:before="260" w:after="260"/>
      <w:jc w:val="center"/>
      <w:outlineLvl w:val="1"/>
    </w:pPr>
    <w:rPr>
      <w:rFonts w:eastAsia="黑体"/>
      <w:bCs/>
      <w:spacing w:val="11"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customStyle="1" w:styleId="12">
    <w:name w:val="页眉 Char"/>
    <w:basedOn w:val="9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正文 New New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fe23f03c-6001-43c8-aeee-78290e649712</errorID>
      <errorWord>）</errorWord>
      <group>L1_AI</group>
      <groupName>深度校对</groupName>
      <ability>L2_AI_Punc</ability>
      <abilityName>标点纠错</abilityName>
      <candidateList>
        <item>）。</item>
      </candidateList>
      <explain/>
      <paraID>4347E36F</paraID>
      <start>162</start>
      <end>164</end>
      <status>modified</status>
      <modifiedWord>）。</modifiedWord>
      <trackRevisions>false</trackRevisions>
    </reviewItem>
    <reviewItem>
      <errorID>8a5ca7f6-833e-4038-89ff-cffe527dfc40</errorID>
      <errorWord>。（详见附件2）</errorWord>
      <group>L1_AI</group>
      <groupName>深度校对</groupName>
      <ability>L2_AI_Word</ability>
      <abilityName>字词纠错</abilityName>
      <candidateList>
        <item>（详见附件2）。</item>
      </candidateList>
      <explain/>
      <paraID> 1F0C243</paraID>
      <start>61</start>
      <end>69</end>
      <status>modified</status>
      <modifiedWord>（详见附件2）。</modifiedWord>
      <trackRevisions>false</trackRevisions>
    </reviewItem>
    <reviewItem>
      <errorID>db775ddb-37a4-4424-a4b6-8caa0082d968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1D1D102C</paraID>
      <start>31</start>
      <end>32</end>
      <status>modified</status>
      <modifiedWord>（</modifiedWord>
      <trackRevisions>false</trackRevisions>
    </reviewItem>
    <reviewItem>
      <errorID>0945167f-3fc9-4f1c-bfd6-725307dfa197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1D1D102C</paraID>
      <start>37</start>
      <end>38</end>
      <status>modified</status>
      <modifiedWord>）</modifiedWord>
      <trackRevisions>false</trackRevisions>
    </reviewItem>
    <reviewItem>
      <errorID>bbcdc691-52d6-479b-a935-82fde830a756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FD05D35</paraID>
      <start>15</start>
      <end>16</end>
      <status>modified</status>
      <modifiedWord>—</modifiedWord>
      <trackRevisions>false</trackRevisions>
    </reviewItem>
    <reviewItem>
      <errorID>a507c74e-0ece-4525-a9d4-5f1131604c56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6750099B</paraID>
      <start>16</start>
      <end>17</end>
      <status>modified</status>
      <modifiedWord>—</modifiedWord>
      <trackRevisions>false</trackRevisions>
    </reviewItem>
    <reviewItem>
      <errorID>433c01f9-b906-4e23-9475-5ef103a54b11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 735E854</paraID>
      <start>74</start>
      <end>78</end>
      <status>unmodified</status>
      <modifiedWord/>
      <trackRevisions>false</trackRevisions>
    </reviewItem>
    <reviewItem>
      <errorID>684cdc1c-8825-4a0f-844d-54915d629083</errorID>
      <errorWord>）</errorWord>
      <group>L1_Word</group>
      <groupName>字词问题</groupName>
      <ability>L2_Typo</ability>
      <abilityName>字词错误</abilityName>
      <candidateList>
        <item>）要</item>
      </candidateList>
      <explain/>
      <paraID>488A4DEE</paraID>
      <start>22</start>
      <end>23</end>
      <status>unmodified</status>
      <modifiedWord/>
      <trackRevisions>false</trackRevisions>
    </reviewItem>
    <reviewItem>
      <errorID>cef7313c-0689-4159-9b37-58433abe7b20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4EA2896A</paraID>
      <start>0</start>
      <end>2</end>
      <status>unmodified</status>
      <modifiedWord/>
      <trackRevisions>false</trackRevisions>
    </reviewItem>
    <reviewItem>
      <errorID>0ed30917-f207-41a1-9f9b-780af14b6732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4EA2896A</paraID>
      <start>33</start>
      <end>34</end>
      <status>unmodified</status>
      <modifiedWord/>
      <trackRevisions>false</trackRevisions>
    </reviewItem>
    <reviewItem>
      <errorID>aaa1b602-c67c-4c48-aeb5-c8861cb79800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156FE766</paraID>
      <start>0</start>
      <end>2</end>
      <status>unmodified</status>
      <modifiedWord/>
      <trackRevisions>false</trackRevisions>
    </reviewItem>
    <reviewItem>
      <errorID>2a29b9cc-bf46-4522-b183-e4dc9dfdafd8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9EE89A4</paraID>
      <start>0</start>
      <end>2</end>
      <status>unmodified</status>
      <modifiedWord/>
      <trackRevisions>false</trackRevisions>
    </reviewItem>
    <reviewItem>
      <errorID>420f9f7e-b5ed-471d-bafc-b447c7816d60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16259E76</paraID>
      <start>0</start>
      <end>2</end>
      <status>unmodified</status>
      <modifiedWord/>
      <trackRevisions>false</trackRevisions>
    </reviewItem>
    <reviewItem>
      <errorID>8bd6895f-23e6-4a17-ae5c-1d9d7e225c56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763FED1</paraID>
      <start>0</start>
      <end>2</end>
      <status>unmodified</status>
      <modifiedWord/>
      <trackRevisions>false</trackRevisions>
    </reviewItem>
    <reviewItem>
      <errorID>7ccd4701-1f89-470c-8035-a66de394613d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19CBED67</paraID>
      <start>0</start>
      <end>2</end>
      <status>unmodified</status>
      <modifiedWord/>
      <trackRevisions>false</trackRevisions>
    </reviewItem>
    <reviewItem>
      <errorID>31efdc75-5194-447e-bcbc-abde5e2d7d8e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58E51103</paraID>
      <start>0</start>
      <end>2</end>
      <status>unmodified</status>
      <modifiedWord/>
      <trackRevisions>false</trackRevisions>
    </reviewItem>
    <reviewItem>
      <errorID>00bf5029-1d9d-4059-9a50-50c84ec68024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5081972D</paraID>
      <start>0</start>
      <end>2</end>
      <status>unmodified</status>
      <modifiedWord/>
      <trackRevisions>false</trackRevisions>
    </reviewItem>
    <reviewItem>
      <errorID>e5a675c8-77dc-4d20-9e3d-68d2ffbbefc7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597357CD</paraID>
      <start>0</start>
      <end>2</end>
      <status>unmodified</status>
      <modifiedWord/>
      <trackRevisions>false</trackRevisions>
    </reviewItem>
    <reviewItem>
      <errorID>b11bde88-9264-4d57-8d47-ffaf975397c8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9A2733C</paraID>
      <start>0</start>
      <end>3</end>
      <status>unmodified</status>
      <modifiedWord/>
      <trackRevisions>false</trackRevisions>
    </reviewItem>
    <reviewItem>
      <errorID>c0cda866-cd8c-40b6-9a60-92cbe8ba3023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18E7544B</paraID>
      <start>0</start>
      <end>2</end>
      <status>unmodified</status>
      <modifiedWord/>
      <trackRevisions>false</trackRevisions>
    </reviewItem>
    <reviewItem>
      <errorID>0ae6f3c8-fe86-42e7-91e6-eeaa275ee137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195A2CD</paraID>
      <start>0</start>
      <end>2</end>
      <status>unmodified</status>
      <modifiedWord/>
      <trackRevisions>false</trackRevisions>
    </reviewItem>
    <reviewItem>
      <errorID>833cec01-faaa-49b2-89cc-e292e3748006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2734C811</paraID>
      <start>0</start>
      <end>2</end>
      <status>unmodified</status>
      <modifiedWord/>
      <trackRevisions>false</trackRevisions>
    </reviewItem>
    <reviewItem>
      <errorID>9ad54b55-f3e2-4335-95e4-7091558d15fd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72619A18</paraID>
      <start>0</start>
      <end>2</end>
      <status>unmodified</status>
      <modifiedWord/>
      <trackRevisions>false</trackRevisions>
    </reviewItem>
    <reviewItem>
      <errorID>eaea8ba6-8fa3-4c24-bca6-22d0839b495f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3688552A</paraID>
      <start>0</start>
      <end>2</end>
      <status>unmodified</status>
      <modifiedWord/>
      <trackRevisions>false</trackRevisions>
    </reviewItem>
    <reviewItem>
      <errorID>b40df5fa-7665-4b52-9c6f-4219f84c2c40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3E5B27E5</paraID>
      <start>0</start>
      <end>2</end>
      <status>unmodified</status>
      <modifiedWord/>
      <trackRevisions>false</trackRevisions>
    </reviewItem>
    <reviewItem>
      <errorID>72b2345b-fd29-4207-b686-2431ccab6ea4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18F762</paraID>
      <start>0</start>
      <end>2</end>
      <status>unmodified</status>
      <modifiedWord/>
      <trackRevisions>false</trackRevisions>
    </reviewItem>
    <reviewItem>
      <errorID>1783b291-bad9-4b67-afb1-37b8b65b7123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3C407B5F</paraID>
      <start>0</start>
      <end>2</end>
      <status>unmodified</status>
      <modifiedWord/>
      <trackRevisions>false</trackRevisions>
    </reviewItem>
    <reviewItem>
      <errorID>1f84ab1a-6efe-4f09-a114-6c7a6b4e0fa0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115FB720</paraID>
      <start>0</start>
      <end>2</end>
      <status>unmodified</status>
      <modifiedWord/>
      <trackRevisions>false</trackRevisions>
    </reviewItem>
    <reviewItem>
      <errorID>bbee6e9e-a1a9-44c5-97e4-52e1caed57db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2A006EBD</paraID>
      <start>0</start>
      <end>2</end>
      <status>unmodified</status>
      <modifiedWord/>
      <trackRevisions>false</trackRevisions>
    </reviewItem>
    <reviewItem>
      <errorID>4fc59dc9-7e5a-4022-9609-8f2898e745a1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A30240F</paraID>
      <start>0</start>
      <end>2</end>
      <status>unmodified</status>
      <modifiedWord/>
      <trackRevisions>false</trackRevisions>
    </reviewItem>
    <reviewItem>
      <errorID>28a5534e-e430-4f41-8b44-5d356196fbb0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5EBD5E00</paraID>
      <start>0</start>
      <end>2</end>
      <status>unmodified</status>
      <modifiedWord/>
      <trackRevisions>false</trackRevisions>
    </reviewItem>
    <reviewItem>
      <errorID>539fed25-b73f-476b-b913-8836e2114172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541FBE89</paraID>
      <start>0</start>
      <end>2</end>
      <status>unmodified</status>
      <modifiedWord/>
      <trackRevisions>false</trackRevisions>
    </reviewItem>
    <reviewItem>
      <errorID>a653a379-3815-44fb-af34-5ebeced2f860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5C6136B0</paraID>
      <start>0</start>
      <end>2</end>
      <status>unmodified</status>
      <modifiedWord/>
      <trackRevisions>false</trackRevisions>
    </reviewItem>
    <reviewItem>
      <errorID>e6436cf5-776d-45df-8a16-75d6fe9a2d52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39F7DE9B</paraID>
      <start>0</start>
      <end>2</end>
      <status>unmodified</status>
      <modifiedWord/>
      <trackRevisions>false</trackRevisions>
    </reviewItem>
    <reviewItem>
      <errorID>47a81bc5-96db-4c81-a0c5-5675da15f469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39F7DE9B</paraID>
      <start>59</start>
      <end>62</end>
      <status>unmodified</status>
      <modifiedWord/>
      <trackRevisions>false</trackRevisions>
    </reviewItem>
    <reviewItem>
      <errorID>c41f2903-a396-4309-a782-bfdb5a5a8421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6DF6F8D4</paraID>
      <start>0</start>
      <end>2</end>
      <status>unmodified</status>
      <modifiedWord/>
      <trackRevisions>false</trackRevisions>
    </reviewItem>
    <reviewItem>
      <errorID>79c0a163-cba7-4910-a9e7-7fb9e516bc1a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64CB72D5</paraID>
      <start>0</start>
      <end>2</end>
      <status>unmodified</status>
      <modifiedWord/>
      <trackRevisions>false</trackRevisions>
    </reviewItem>
    <reviewItem>
      <errorID>667509e2-e628-46b6-b4b5-4c43ca49be93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11A22FDF</paraID>
      <start>0</start>
      <end>2</end>
      <status>unmodified</status>
      <modifiedWord/>
      <trackRevisions>false</trackRevisions>
    </reviewItem>
    <reviewItem>
      <errorID>56799360-ee3f-4498-b958-15693f912673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6524E2C5</paraID>
      <start>0</start>
      <end>2</end>
      <status>unmodified</status>
      <modifiedWord/>
      <trackRevisions>false</trackRevisions>
    </reviewItem>
    <reviewItem>
      <errorID>e618968b-5fb1-4b2e-ac81-8a701d5c1d5f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7D2B312D</paraID>
      <start>0</start>
      <end>2</end>
      <status>unmodified</status>
      <modifiedWord/>
      <trackRevisions>false</trackRevisions>
    </reviewItem>
    <reviewItem>
      <errorID>c1386b44-a4e5-4e9b-a866-ff5beb51b60e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6FDA568A</paraID>
      <start>0</start>
      <end>2</end>
      <status>unmodified</status>
      <modifiedWord/>
      <trackRevisions>false</trackRevisions>
    </reviewItem>
    <reviewItem>
      <errorID>811b55ec-1bfe-4752-8cf9-fe440c8d1a53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2A478ADD</paraID>
      <start>0</start>
      <end>2</end>
      <status>unmodified</status>
      <modifiedWord/>
      <trackRevisions>false</trackRevisions>
    </reviewItem>
    <reviewItem>
      <errorID>d1b80764-bd0c-4920-8776-dc40d38a9da3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2BF1755A</paraID>
      <start>0</start>
      <end>3</end>
      <status>unmodified</status>
      <modifiedWord/>
      <trackRevisions>false</trackRevisions>
    </reviewItem>
    <reviewItem>
      <errorID>579181a3-7809-4509-8770-1801f1f85841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528937F3</paraID>
      <start>0</start>
      <end>3</end>
      <status>unmodified</status>
      <modifiedWord/>
      <trackRevisions>false</trackRevisions>
    </reviewItem>
    <reviewItem>
      <errorID>6df3f174-2b67-4555-86d1-f50ca4aeaa5d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E41EE99</paraID>
      <start>0</start>
      <end>3</end>
      <status>unmodified</status>
      <modifiedWord/>
      <trackRevisions>false</trackRevisions>
    </reviewItem>
    <reviewItem>
      <errorID>29287e0f-f87f-4659-b3c8-6aad6976a1a4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2EDB2E78</paraID>
      <start>0</start>
      <end>3</end>
      <status>unmodified</status>
      <modifiedWord/>
      <trackRevisions>false</trackRevisions>
    </reviewItem>
    <reviewItem>
      <errorID>9fe82856-e136-4242-99e1-cb9fbe2543c4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5549828C</paraID>
      <start>0</start>
      <end>2</end>
      <status>unmodified</status>
      <modifiedWord/>
      <trackRevisions>false</trackRevisions>
    </reviewItem>
    <reviewItem>
      <errorID>851bd3fd-ca83-4118-a175-e1e5750c1c6a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58269EBC</paraID>
      <start>0</start>
      <end>2</end>
      <status>unmodified</status>
      <modifiedWord/>
      <trackRevisions>false</trackRevisions>
    </reviewItem>
    <reviewItem>
      <errorID>a658f205-cd0d-4a04-91e4-86c01f3fbab0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4492358</paraID>
      <start>0</start>
      <end>2</end>
      <status>unmodified</status>
      <modifiedWord/>
      <trackRevisions>false</trackRevisions>
    </reviewItem>
    <reviewItem>
      <errorID>a280c47d-e79e-43fa-acd0-9e48b04d7bc0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1AC6E7C0</paraID>
      <start>0</start>
      <end>2</end>
      <status>unmodified</status>
      <modifiedWord/>
      <trackRevisions>false</trackRevisions>
    </reviewItem>
    <reviewItem>
      <errorID>00143af8-287e-45fe-9cac-cfc2ff33db50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414E2727</paraID>
      <start>0</start>
      <end>2</end>
      <status>unmodified</status>
      <modifiedWord/>
      <trackRevisions>false</trackRevisions>
    </reviewItem>
    <reviewItem>
      <errorID>d85f7ee5-5a91-4552-b44e-3efefc12c4e3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53DC125E</paraID>
      <start>0</start>
      <end>2</end>
      <status>unmodified</status>
      <modifiedWord/>
      <trackRevisions>false</trackRevisions>
    </reviewItem>
    <reviewItem>
      <errorID>cab4ab66-31d4-4a49-ab50-4b85fac200de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2E41E66</paraID>
      <start>0</start>
      <end>2</end>
      <status>unmodified</status>
      <modifiedWord/>
      <trackRevisions>false</trackRevisions>
    </reviewItem>
    <reviewItem>
      <errorID>98027800-cc9b-4d2b-be68-f99930060492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17ADD6D3</paraID>
      <start>0</start>
      <end>2</end>
      <status>unmodified</status>
      <modifiedWord/>
      <trackRevisions>false</trackRevisions>
    </reviewItem>
    <reviewItem>
      <errorID>ee5794c9-d127-4122-a469-581ea534af2f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428B363C</paraID>
      <start>0</start>
      <end>2</end>
      <status>unmodified</status>
      <modifiedWord/>
      <trackRevisions>false</trackRevisions>
    </reviewItem>
    <reviewItem>
      <errorID>5eda885b-515c-4b74-bbb3-406ea1f5bcb9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4C6462EB</paraID>
      <start>0</start>
      <end>2</end>
      <status>unmodified</status>
      <modifiedWord/>
      <trackRevisions>false</trackRevisions>
    </reviewItem>
    <reviewItem>
      <errorID>aabf1160-deb2-4e81-a8f2-4151d4cb8252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FB8AE1E</paraID>
      <start>0</start>
      <end>2</end>
      <status>unmodified</status>
      <modifiedWord/>
      <trackRevisions>false</trackRevisions>
    </reviewItem>
    <reviewItem>
      <errorID>52594a82-ebe8-497c-b19a-91b104be85b2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26A3D955</paraID>
      <start>0</start>
      <end>2</end>
      <status>unmodified</status>
      <modifiedWord/>
      <trackRevisions>false</trackRevisions>
    </reviewItem>
    <reviewItem>
      <errorID>9957f0af-e0e4-4207-b6c3-88951d45394c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D5AEDFE</paraID>
      <start>0</start>
      <end>2</end>
      <status>unmodified</status>
      <modifiedWord/>
      <trackRevisions>false</trackRevisions>
    </reviewItem>
    <reviewItem>
      <errorID>4db51f8d-1574-4f5c-9ae8-c7d9091aea88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3572A759</paraID>
      <start>0</start>
      <end>3</end>
      <status>unmodified</status>
      <modifiedWord/>
      <trackRevisions>false</trackRevisions>
    </reviewItem>
    <reviewItem>
      <errorID>77cd848a-331b-4715-9c31-86e289be98d8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330CFA87</paraID>
      <start>0</start>
      <end>3</end>
      <status>unmodified</status>
      <modifiedWord/>
      <trackRevisions>false</trackRevisions>
    </reviewItem>
    <reviewItem>
      <errorID>fc573d0a-1a9d-467d-8e3d-ccce84e665dc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B0FC533</paraID>
      <start>0</start>
      <end>3</end>
      <status>unmodified</status>
      <modifiedWord/>
      <trackRevisions>false</trackRevisions>
    </reviewItem>
    <reviewItem>
      <errorID>a092a3a0-4588-495c-b7c4-d5e453bd9a57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412A4017</paraID>
      <start>0</start>
      <end>2</end>
      <status>unmodified</status>
      <modifiedWord/>
      <trackRevisions>false</trackRevisions>
    </reviewItem>
    <reviewItem>
      <errorID>69de725a-7429-496e-951c-065120e25136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44DCDD45</paraID>
      <start>0</start>
      <end>2</end>
      <status>unmodified</status>
      <modifiedWord/>
      <trackRevisions>false</trackRevisions>
    </reviewItem>
    <reviewItem>
      <errorID>40639e5f-758f-409d-8b9c-b01cdceaa43c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7BEBD7DA</paraID>
      <start>0</start>
      <end>2</end>
      <status>unmodified</status>
      <modifiedWord/>
      <trackRevisions>false</trackRevisions>
    </reviewItem>
    <reviewItem>
      <errorID>209d3ea7-7dc1-419a-9d28-108ca0c8c2c5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6EA283D4</paraID>
      <start>0</start>
      <end>2</end>
      <status>unmodified</status>
      <modifiedWord/>
      <trackRevisions>false</trackRevisions>
    </reviewItem>
    <reviewItem>
      <errorID>78de9690-6b88-442c-bd83-7279ab57b94b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7267CDC0</paraID>
      <start>0</start>
      <end>2</end>
      <status>unmodified</status>
      <modifiedWord/>
      <trackRevisions>false</trackRevisions>
    </reviewItem>
    <reviewItem>
      <errorID>0363bb8b-4370-4764-a45d-0bca86c8bea1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6C799B3D</paraID>
      <start>0</start>
      <end>2</end>
      <status>unmodified</status>
      <modifiedWord/>
      <trackRevisions>false</trackRevisions>
    </reviewItem>
    <reviewItem>
      <errorID>e54f4ce0-6c97-4552-98a6-71de4e1d216d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1977DC57</paraID>
      <start>0</start>
      <end>2</end>
      <status>unmodified</status>
      <modifiedWord/>
      <trackRevisions>false</trackRevisions>
    </reviewItem>
    <reviewItem>
      <errorID>75cff7c7-6ea5-4f68-aefd-4d18c584b43c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29A33E41</paraID>
      <start>0</start>
      <end>2</end>
      <status>unmodified</status>
      <modifiedWord/>
      <trackRevisions>false</trackRevisions>
    </reviewItem>
    <reviewItem>
      <errorID>a285ebdb-bc80-4b98-bc4f-38a667b8b1d3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42FEF5AF</paraID>
      <start>0</start>
      <end>2</end>
      <status>unmodified</status>
      <modifiedWord/>
      <trackRevisions>false</trackRevisions>
    </reviewItem>
    <reviewItem>
      <errorID>4d1e5bf9-5b8c-431e-b429-e4e3ce32188b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3F852961</paraID>
      <start>0</start>
      <end>3</end>
      <status>unmodified</status>
      <modifiedWord/>
      <trackRevisions>false</trackRevisions>
    </reviewItem>
    <reviewItem>
      <errorID>9f739a90-be08-4f96-9f0f-5a2ed2e4a726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3763C00F</paraID>
      <start>0</start>
      <end>3</end>
      <status>unmodified</status>
      <modifiedWord/>
      <trackRevisions>false</trackRevisions>
    </reviewItem>
    <reviewItem>
      <errorID>7923894e-e34b-4182-9c15-a12f7255e567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3DBC467F</paraID>
      <start>0</start>
      <end>3</end>
      <status>unmodified</status>
      <modifiedWord/>
      <trackRevisions>false</trackRevisions>
    </reviewItem>
    <reviewItem>
      <errorID>fb7c14de-4641-4947-a844-a281bba3d750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434FE8AF</paraID>
      <start>0</start>
      <end>2</end>
      <status>unmodified</status>
      <modifiedWord/>
      <trackRevisions>false</trackRevisions>
    </reviewItem>
    <reviewItem>
      <errorID>ad201d95-828e-4718-9378-d5414746c133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5963992D</paraID>
      <start>0</start>
      <end>2</end>
      <status>unmodified</status>
      <modifiedWord/>
      <trackRevisions>false</trackRevisions>
    </reviewItem>
    <reviewItem>
      <errorID>08b71dd3-f9c5-46fb-9b6b-ac2c9c4055a9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438D364</paraID>
      <start>0</start>
      <end>2</end>
      <status>unmodified</status>
      <modifiedWord/>
      <trackRevisions>false</trackRevisions>
    </reviewItem>
    <reviewItem>
      <errorID>53da6db0-1d1d-4ca6-843e-601da329c07e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1DAA3796</paraID>
      <start>0</start>
      <end>2</end>
      <status>unmodified</status>
      <modifiedWord/>
      <trackRevisions>false</trackRevisions>
    </reviewItem>
    <reviewItem>
      <errorID>d36076dc-4304-4541-a36e-3c152b965a93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6DFC2CE1</paraID>
      <start>0</start>
      <end>2</end>
      <status>unmodified</status>
      <modifiedWord/>
      <trackRevisions>false</trackRevisions>
    </reviewItem>
    <reviewItem>
      <errorID>aa765799-6fd2-426e-81ac-e19c329b39ba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3687C284</paraID>
      <start>0</start>
      <end>2</end>
      <status>unmodified</status>
      <modifiedWord/>
      <trackRevisions>false</trackRevisions>
    </reviewItem>
    <reviewItem>
      <errorID>1be71e34-59d9-44e5-a7c9-9a4f9b7222f9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76A798AD</paraID>
      <start>0</start>
      <end>2</end>
      <status>unmodified</status>
      <modifiedWord/>
      <trackRevisions>false</trackRevisions>
    </reviewItem>
    <reviewItem>
      <errorID>ca8eab6c-7f6d-4925-9115-7670cf25ea4d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2AF967E5</paraID>
      <start>0</start>
      <end>2</end>
      <status>unmodified</status>
      <modifiedWord/>
      <trackRevisions>false</trackRevisions>
    </reviewItem>
    <reviewItem>
      <errorID>ffd9f338-9499-4433-9e96-7c5dff6adb42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2D62CC8</paraID>
      <start>0</start>
      <end>2</end>
      <status>unmodified</status>
      <modifiedWord/>
      <trackRevisions>false</trackRevisions>
    </reviewItem>
    <reviewItem>
      <errorID>b4412148-bbe4-4945-8a5f-065017d79e15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15893392</paraID>
      <start>0</start>
      <end>2</end>
      <status>unmodified</status>
      <modifiedWord/>
      <trackRevisions>false</trackRevisions>
    </reviewItem>
    <reviewItem>
      <errorID>29f9614f-bdff-4abc-ba31-3c0c6ffaf199</errorID>
      <errorWord>位</errorWord>
      <group>L1_Word</group>
      <groupName>字词问题</groupName>
      <ability>L2_Typo</ability>
      <abilityName>字词错误</abilityName>
      <candidateList>
        <item>位在</item>
      </candidateList>
      <explain/>
      <paraID>15893392</paraID>
      <start>5</start>
      <end>6</end>
      <status>unmodified</status>
      <modifiedWord/>
      <trackRevisions>false</trackRevisions>
    </reviewItem>
    <reviewItem>
      <errorID>7815db40-9f49-4d03-8207-ba382150eff2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54333DF0</paraID>
      <start>0</start>
      <end>2</end>
      <status>unmodified</status>
      <modifiedWord/>
      <trackRevisions>false</trackRevisions>
    </reviewItem>
    <reviewItem>
      <errorID>2e2ccd30-7a05-46fe-bea9-378434a2fbcd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27AB0DE8</paraID>
      <start>0</start>
      <end>2</end>
      <status>unmodified</status>
      <modifiedWord/>
      <trackRevisions>false</trackRevisions>
    </reviewItem>
    <reviewItem>
      <errorID>71b9f44f-2333-4809-8f48-b2abb5ce7d48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6ACCAFF2</paraID>
      <start>0</start>
      <end>2</end>
      <status>unmodified</status>
      <modifiedWord/>
      <trackRevisions>false</trackRevisions>
    </reviewItem>
    <reviewItem>
      <errorID>11bc2b66-6864-4e8b-a12b-8485c7d9a02d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67AC97DC</paraID>
      <start>0</start>
      <end>2</end>
      <status>unmodified</status>
      <modifiedWord/>
      <trackRevisions>false</trackRevisions>
    </reviewItem>
    <reviewItem>
      <errorID>ead2bd35-887e-4361-9f54-129c1c02ce03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3A5482E3</paraID>
      <start>0</start>
      <end>2</end>
      <status>unmodified</status>
      <modifiedWord/>
      <trackRevisions>false</trackRevisions>
    </reviewItem>
    <reviewItem>
      <errorID>fa135a2d-7b83-4474-bbbc-8d51e01597ea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4D47E321</paraID>
      <start>0</start>
      <end>2</end>
      <status>unmodified</status>
      <modifiedWord/>
      <trackRevisions>false</trackRevisions>
    </reviewItem>
    <reviewItem>
      <errorID>c1403763-af3d-4fe9-806f-74f18c0356e6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44AB42AC</paraID>
      <start>0</start>
      <end>2</end>
      <status>unmodified</status>
      <modifiedWord/>
      <trackRevisions>false</trackRevisions>
    </reviewItem>
    <reviewItem>
      <errorID>80b5bc72-754e-4d66-96fd-893d6046cb93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3F388616</paraID>
      <start>0</start>
      <end>2</end>
      <status>unmodified</status>
      <modifiedWord/>
      <trackRevisions>false</trackRevisions>
    </reviewItem>
    <reviewItem>
      <errorID>01fbe5d4-e2f7-4eeb-9baf-942494370506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2B7C0F89</paraID>
      <start>0</start>
      <end>2</end>
      <status>unmodified</status>
      <modifiedWord/>
      <trackRevisions>false</trackRevisions>
    </reviewItem>
    <reviewItem>
      <errorID>6d1a071d-1d72-4617-bf60-4c7e5b88c10c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2EF6BB25</paraID>
      <start>0</start>
      <end>2</end>
      <status>unmodified</status>
      <modifiedWord/>
      <trackRevisions>false</trackRevisions>
    </reviewItem>
    <reviewItem>
      <errorID>a6e3be30-01d8-4da6-985a-76a13078a7b1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407B8FB</paraID>
      <start>0</start>
      <end>2</end>
      <status>unmodified</status>
      <modifiedWord/>
      <trackRevisions>false</trackRevisions>
    </reviewItem>
    <reviewItem>
      <errorID>34d1cf6d-72a4-4a35-ae61-b2fba8361951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378540A0</paraID>
      <start>0</start>
      <end>2</end>
      <status>unmodified</status>
      <modifiedWord/>
      <trackRevisions>false</trackRevisions>
    </reviewItem>
    <reviewItem>
      <errorID>76f95c97-08d0-4370-838f-da556c571ec2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13667972</paraID>
      <start>0</start>
      <end>2</end>
      <status>unmodified</status>
      <modifiedWord/>
      <trackRevisions>false</trackRevisions>
    </reviewItem>
    <reviewItem>
      <errorID>c0e423ea-e903-4a68-bd3d-604fc984e9db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583B97BB</paraID>
      <start>0</start>
      <end>2</end>
      <status>unmodified</status>
      <modifiedWord/>
      <trackRevisions>false</trackRevisions>
    </reviewItem>
    <reviewItem>
      <errorID>f32d6244-8b30-4eb7-85a6-e810daf5ab31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40ADB740</paraID>
      <start>0</start>
      <end>2</end>
      <status>unmodified</status>
      <modifiedWord/>
      <trackRevisions>false</trackRevisions>
    </reviewItem>
    <reviewItem>
      <errorID>94a5de3c-6865-4785-b024-b0a8dc0aa6ca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75066875</paraID>
      <start>0</start>
      <end>2</end>
      <status>unmodified</status>
      <modifiedWord/>
      <trackRevisions>false</trackRevisions>
    </reviewItem>
    <reviewItem>
      <errorID>280ed67d-9da3-4766-94cf-7ded31f3bdf6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40AB658E</paraID>
      <start>0</start>
      <end>2</end>
      <status>unmodified</status>
      <modifiedWord/>
      <trackRevisions>false</trackRevisions>
    </reviewItem>
    <reviewItem>
      <errorID>334096d8-d74c-4285-bf8e-9d902733849c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53737778</paraID>
      <start>0</start>
      <end>2</end>
      <status>unmodified</status>
      <modifiedWord/>
      <trackRevisions>false</trackRevisions>
    </reviewItem>
    <reviewItem>
      <errorID>0111e2df-c9b4-472f-9564-bc9ca66dcc65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7EAADB77</paraID>
      <start>0</start>
      <end>2</end>
      <status>unmodified</status>
      <modifiedWord/>
      <trackRevisions>false</trackRevisions>
    </reviewItem>
    <reviewItem>
      <errorID>923c675d-741f-423f-bd16-2937bae850d9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7EAADB77</paraID>
      <start>44</start>
      <end>47</end>
      <status>unmodified</status>
      <modifiedWord/>
      <trackRevisions>false</trackRevisions>
    </reviewItem>
    <reviewItem>
      <errorID>50204b4a-d49e-4914-b516-674d455e5842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116090EC</paraID>
      <start>0</start>
      <end>2</end>
      <status>unmodified</status>
      <modifiedWord/>
      <trackRevisions>false</trackRevisions>
    </reviewItem>
    <reviewItem>
      <errorID>9bc2e76e-daf0-4d08-8e75-1fb8dff5c6ce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6621FED4</paraID>
      <start>0</start>
      <end>2</end>
      <status>unmodified</status>
      <modifiedWord/>
      <trackRevisions>false</trackRevisions>
    </reviewItem>
    <reviewItem>
      <errorID>d081280a-23f2-4275-a8a4-c8ba1d06d4e5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5390871D</paraID>
      <start>0</start>
      <end>2</end>
      <status>unmodified</status>
      <modifiedWord/>
      <trackRevisions>false</trackRevisions>
    </reviewItem>
    <reviewItem>
      <errorID>013d2039-a930-4039-abb0-5a7cdb370945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190FC9C2</paraID>
      <start>0</start>
      <end>2</end>
      <status>unmodified</status>
      <modifiedWord/>
      <trackRevisions>false</trackRevisions>
    </reviewItem>
    <reviewItem>
      <errorID>6d520b3c-a712-4041-a0db-bb4c342e284a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79CA6114</paraID>
      <start>0</start>
      <end>2</end>
      <status>unmodified</status>
      <modifiedWord/>
      <trackRevisions>false</trackRevisions>
    </reviewItem>
    <reviewItem>
      <errorID>37f84716-dc93-4208-9109-a02593e3f350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785395D5</paraID>
      <start>0</start>
      <end>2</end>
      <status>unmodified</status>
      <modifiedWord/>
      <trackRevisions>false</trackRevisions>
    </reviewItem>
    <reviewItem>
      <errorID>67882dd6-2c98-497d-ad4b-43c217698083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/>
      <paraID>785395D5</paraID>
      <start>58</start>
      <end>60</end>
      <status>unmodified</status>
      <modifiedWord/>
      <trackRevisions>false</trackRevisions>
    </reviewItem>
    <reviewItem>
      <errorID>7150daa2-4f22-42e6-b020-42f876cbff7c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DA6ED64</paraID>
      <start>0</start>
      <end>2</end>
      <status>unmodified</status>
      <modifiedWord/>
      <trackRevisions>false</trackRevisions>
    </reviewItem>
    <reviewItem>
      <errorID>f4ea6409-ea15-4722-b52f-f59b5595a910</errorID>
      <errorWord>人</errorWord>
      <group>L1_Word</group>
      <groupName>字词问题</groupName>
      <ability>L2_Typo</ability>
      <abilityName>字词错误</abilityName>
      <candidateList>
        <item>人员</item>
      </candidateList>
      <explain>〈名〉担任某种职务的人：机关工作～｜值班～｜～配备。</explain>
      <paraID>2CB97764</paraID>
      <start>2</start>
      <end>3</end>
      <status>unmodified</status>
      <modifiedWord/>
      <trackRevisions>false</trackRevisions>
    </reviewItem>
    <reviewItem>
      <errorID>4b640666-9251-484b-ac6c-72a80915d070</errorID>
      <errorWord>和</errorWord>
      <group>L1_Word</group>
      <groupName>字词问题</groupName>
      <ability>L2_Typo</ability>
      <abilityName>字词错误</abilityName>
      <candidateList>
        <item>和其</item>
      </candidateList>
      <explain/>
      <paraID>22E0AC95</paraID>
      <start>9</start>
      <end>10</end>
      <status>unmodified</status>
      <modifiedWord/>
      <trackRevisions>false</trackRevisions>
    </reviewItem>
    <reviewItem>
      <errorID>03665682-2847-423c-b047-d16e90d5d2aa</errorID>
      <errorWord>通知到</errorWord>
      <group>L1_Word</group>
      <groupName>字词问题</groupName>
      <ability>L2_Typo</ability>
      <abilityName>字词错误</abilityName>
      <candidateList>
        <item>通知</item>
      </candidateList>
      <explain>❶〈动〉把事项告诉人知道：你回去～大家，明天就动工｜你走以前～我一声。❷〈名〉通知事项的文书或口信：把～发出去｜口头～。</explain>
      <paraID>65AC6AE6</paraID>
      <start>23</start>
      <end>26</end>
      <status>unmodified</status>
      <modifiedWord/>
      <trackRevisions>false</trackRevisions>
    </reviewItem>
    <reviewItem>
      <errorID>a08b468f-5e30-4b71-942b-0f23b1b4567f</errorID>
      <errorWord>设</errorWord>
      <group>L1_Word</group>
      <groupName>字词问题</groupName>
      <ability>L2_Typo</ability>
      <abilityName>字词错误</abilityName>
      <candidateList>
        <item>设置</item>
      </candidateList>
      <explain>〈动〉❶设立：这座剧院是为儿童～的。❷安放；安装：～障碍。</explain>
      <paraID>275CA07B</paraID>
      <start>6</start>
      <end>7</end>
      <status>unmodified</status>
      <modifiedWord/>
      <trackRevisions>false</trackRevisions>
    </reviewItem>
    <reviewItem>
      <errorID>0e84b9ae-2d34-4dd8-a435-30333bf01213</errorID>
      <errorWord>疏散内</errorWord>
      <group>L1_Word</group>
      <groupName>字词问题</groupName>
      <ability>L2_Typo</ability>
      <abilityName>字词错误</abilityName>
      <candidateList>
        <item>疏散</item>
      </candidateList>
      <explain/>
      <paraID>275CA07B</paraID>
      <start>54</start>
      <end>57</end>
      <status>unmodified</status>
      <modifiedWord/>
      <trackRevisions>false</trackRevisions>
    </reviewItem>
    <reviewItem>
      <errorID>f1259123-b4f8-4471-bcf4-94237dcf8ac0</errorID>
      <errorWord>采</errorWord>
      <group>L1_Word</group>
      <groupName>字词问题</groupName>
      <ability>L2_Typo</ability>
      <abilityName>字词错误</abilityName>
      <candidateList>
        <item>采用</item>
      </candidateList>
      <explain>〈动〉认为合适而使用：～新工艺｜～举手表决方式｜那篇稿子已被编辑部～。</explain>
      <paraID>63523BB1</paraID>
      <start>15</start>
      <end>16</end>
      <status>unmodified</status>
      <modifiedWord/>
      <trackRevisions>false</trackRevisions>
    </reviewItem>
    <reviewItem>
      <errorID>2809c618-24d2-4650-a797-da87ea6fee45</errorID>
      <errorWord>纳人</errorWord>
      <group>L1_Word</group>
      <groupName>字词问题</groupName>
      <ability>L2_Typo</ability>
      <abilityName>字词错误</abilityName>
      <candidateList>
        <item>纳入</item>
      </candidateList>
      <explain>〈动〉放进；归入（多用于抽象事物）：～正轨｜～计划。</explain>
      <paraID>63E34EDE</paraID>
      <start>24</start>
      <end>26</end>
      <status>unmodified</status>
      <modifiedWord/>
      <trackRevisions>false</trackRevisions>
    </reviewItem>
    <reviewItem>
      <errorID>69c18145-7345-4649-abbb-8ef3629f3162</errorID>
      <errorWord>电器</errorWord>
      <group>L1_Word</group>
      <groupName>字词问题</groupName>
      <ability>L2_Typo</ability>
      <abilityName>字词错误</abilityName>
      <candidateList>
        <item>电气</item>
      </candidateList>
      <explain/>
      <paraID>62700FC2</paraID>
      <start>8</start>
      <end>10</end>
      <status>unmodified</status>
      <modifiedWord/>
      <trackRevisions>false</trackRevisions>
    </reviewItem>
    <reviewItem>
      <errorID>ab10be38-b05a-4476-90a1-c4ed41661708</errorID>
      <errorWord>立</errorWord>
      <group>L1_Word</group>
      <groupName>字词问题</groupName>
      <ability>L2_Typo</ability>
      <abilityName>字词错误</abilityName>
      <candidateList>
        <item>立健</item>
      </candidateList>
      <explain/>
      <paraID>5CF92EEA</paraID>
      <start>8</start>
      <end>9</end>
      <status>unmodified</status>
      <modifiedWord/>
      <trackRevisions>false</trackRevisions>
    </reviewItem>
    <reviewItem>
      <errorID>b808eb84-fde2-4165-93a0-a616bac1aa51</errorID>
      <errorWord>预案牟</errorWord>
      <group>L1_Word</group>
      <groupName>字词问题</groupName>
      <ability>L2_Typo</ability>
      <abilityName>字词错误</abilityName>
      <candidateList>
        <item>预案</item>
      </candidateList>
      <explain/>
      <paraID>4547614B</paraID>
      <start>25</start>
      <end>27</end>
      <status>modified</status>
      <modifiedWord>预案</modifiedWord>
      <trackRevisions>false</trackRevisions>
    </reviewItem>
    <reviewItem>
      <errorID>27ae55db-318f-4275-bd13-b0dbe5a11ff8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7E2397FE</paraID>
      <start>66</start>
      <end>67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4984583-1075-47f8-a394-0af8bc0121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11438</Words>
  <Characters>11549</Characters>
  <Lines>21</Lines>
  <Paragraphs>6</Paragraphs>
  <TotalTime>7</TotalTime>
  <ScaleCrop>false</ScaleCrop>
  <LinksUpToDate>false</LinksUpToDate>
  <CharactersWithSpaces>11553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2025-09-22T03:52:00Z</dcterms:created>
  <dc:creator>Lenovo</dc:creator>
  <cp:lastModifiedBy>WPS_1756347424</cp:lastModifiedBy>
  <cp:lastPrinted>2025-11-10T09:18:00Z</cp:lastPrinted>
  <dcterms:modified xsi:type="dcterms:W3CDTF">2025-12-25T07:52:23Z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eyJoZGlkIjoiODQ3NGYyNmQxN2M3NDk4Mzk4NWQ4ZTA2MGExZTM5MzEiLCJ1c2VySWQiOiIxNzMyNTQzMzQyIn0=</vt:lpwstr>
  </property>
  <property fmtid="{D5CDD505-2E9C-101B-9397-08002B2CF9AE}" pid="4" name="ICV">
    <vt:lpwstr>D7E9559B62CD4B29A59732967970B7EC_13</vt:lpwstr>
  </property>
</Properties>
</file>